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7CB5" w14:textId="36C0C459" w:rsidR="005116FC" w:rsidRPr="00ED058C" w:rsidRDefault="00EA0DCC" w:rsidP="005116FC">
      <w:pPr>
        <w:pStyle w:val="PlainText"/>
        <w:jc w:val="center"/>
        <w:rPr>
          <w:rFonts w:ascii="Perpetua" w:hAnsi="Perpetua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DD7E92" wp14:editId="1C95B801">
            <wp:simplePos x="0" y="0"/>
            <wp:positionH relativeFrom="column">
              <wp:posOffset>4914900</wp:posOffset>
            </wp:positionH>
            <wp:positionV relativeFrom="paragraph">
              <wp:posOffset>-19050</wp:posOffset>
            </wp:positionV>
            <wp:extent cx="1025525" cy="61912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58C" w:rsidRPr="00ED058C">
        <w:rPr>
          <w:rFonts w:ascii="Perpetua" w:hAnsi="Perpetua"/>
          <w:b/>
          <w:noProof/>
          <w:sz w:val="40"/>
          <w:szCs w:val="40"/>
        </w:rPr>
        <w:t>1NB Bank</w:t>
      </w:r>
    </w:p>
    <w:p w14:paraId="3756E586" w14:textId="77777777" w:rsidR="005116FC" w:rsidRPr="005116FC" w:rsidRDefault="005116FC" w:rsidP="005116F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6FC">
        <w:rPr>
          <w:rFonts w:ascii="Times New Roman" w:hAnsi="Times New Roman" w:cs="Times New Roman"/>
          <w:b/>
          <w:sz w:val="24"/>
          <w:szCs w:val="24"/>
        </w:rPr>
        <w:t>DIRECT DEPOSIT/AUTOMATIC PAYMENT</w:t>
      </w:r>
    </w:p>
    <w:p w14:paraId="1BB0213F" w14:textId="77777777" w:rsidR="005116FC" w:rsidRDefault="005116FC" w:rsidP="005116F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ENROLLMENT AUTHORIZATION FORM</w:t>
      </w:r>
    </w:p>
    <w:p w14:paraId="4EF82003" w14:textId="77777777" w:rsidR="005116FC" w:rsidRDefault="005116FC" w:rsidP="005116FC">
      <w:pPr>
        <w:rPr>
          <w:rFonts w:ascii="Arial" w:hAnsi="Arial" w:cs="Arial"/>
          <w:i/>
          <w:iCs/>
          <w:sz w:val="26"/>
          <w:szCs w:val="26"/>
        </w:rPr>
      </w:pPr>
    </w:p>
    <w:p w14:paraId="1FF100CA" w14:textId="77777777" w:rsidR="008E7055" w:rsidRDefault="008E7055">
      <w:pPr>
        <w:rPr>
          <w:i/>
          <w:iCs/>
          <w:sz w:val="34"/>
          <w:szCs w:val="34"/>
        </w:rPr>
      </w:pPr>
    </w:p>
    <w:p w14:paraId="7BB7F5DC" w14:textId="77777777" w:rsidR="008E7055" w:rsidRDefault="008E7055">
      <w:pPr>
        <w:rPr>
          <w:b/>
          <w:bCs/>
          <w:i/>
          <w:iCs/>
        </w:rPr>
      </w:pPr>
    </w:p>
    <w:p w14:paraId="5B5FE6C4" w14:textId="4EDC5719" w:rsidR="008E7055" w:rsidRDefault="008E7055">
      <w:pPr>
        <w:pStyle w:val="p4"/>
        <w:rPr>
          <w:sz w:val="22"/>
          <w:szCs w:val="22"/>
        </w:rPr>
      </w:pPr>
      <w:r w:rsidRPr="005116FC">
        <w:rPr>
          <w:sz w:val="22"/>
          <w:szCs w:val="22"/>
        </w:rPr>
        <w:t xml:space="preserve">Let us help you switch your direct deposits and automatic payments </w:t>
      </w:r>
      <w:r w:rsidRPr="005116FC">
        <w:rPr>
          <w:bCs/>
          <w:sz w:val="22"/>
          <w:szCs w:val="22"/>
        </w:rPr>
        <w:t>to</w:t>
      </w:r>
      <w:r w:rsidRPr="005116FC">
        <w:rPr>
          <w:b/>
          <w:bCs/>
          <w:sz w:val="22"/>
          <w:szCs w:val="22"/>
        </w:rPr>
        <w:t xml:space="preserve"> </w:t>
      </w:r>
      <w:r w:rsidR="00ED058C">
        <w:rPr>
          <w:b/>
          <w:bCs/>
          <w:sz w:val="22"/>
          <w:szCs w:val="22"/>
        </w:rPr>
        <w:t>1NB</w:t>
      </w:r>
      <w:r w:rsidRPr="005116FC">
        <w:rPr>
          <w:b/>
          <w:bCs/>
          <w:sz w:val="22"/>
          <w:szCs w:val="22"/>
        </w:rPr>
        <w:t xml:space="preserve"> </w:t>
      </w:r>
      <w:r w:rsidRPr="005116FC">
        <w:rPr>
          <w:b/>
          <w:sz w:val="22"/>
          <w:szCs w:val="22"/>
        </w:rPr>
        <w:t>BANK</w:t>
      </w:r>
      <w:r w:rsidRPr="005116FC">
        <w:rPr>
          <w:sz w:val="22"/>
          <w:szCs w:val="22"/>
        </w:rPr>
        <w:t xml:space="preserve">! Complete and sign one form for </w:t>
      </w:r>
      <w:r w:rsidR="005116FC" w:rsidRPr="005116FC">
        <w:rPr>
          <w:sz w:val="22"/>
          <w:szCs w:val="22"/>
          <w:u w:val="single"/>
        </w:rPr>
        <w:t>each</w:t>
      </w:r>
      <w:r w:rsidRPr="005116FC">
        <w:rPr>
          <w:sz w:val="22"/>
          <w:szCs w:val="22"/>
        </w:rPr>
        <w:t xml:space="preserve"> deposit or payment and mail to the companies you currently authorize to make direct deposits to or automatic payments from your bank account. This form will noti</w:t>
      </w:r>
      <w:r w:rsidR="005116FC">
        <w:rPr>
          <w:sz w:val="22"/>
          <w:szCs w:val="22"/>
        </w:rPr>
        <w:t>fy</w:t>
      </w:r>
      <w:r w:rsidRPr="005116FC">
        <w:rPr>
          <w:sz w:val="22"/>
          <w:szCs w:val="22"/>
        </w:rPr>
        <w:t xml:space="preserve"> the companies that you wish to have your direct deposit transaction or automatic payment redirected to </w:t>
      </w:r>
      <w:r w:rsidR="00ED058C">
        <w:rPr>
          <w:b/>
          <w:sz w:val="22"/>
          <w:szCs w:val="22"/>
        </w:rPr>
        <w:t>1NB</w:t>
      </w:r>
      <w:r w:rsidRPr="005116FC">
        <w:rPr>
          <w:b/>
          <w:bCs/>
          <w:sz w:val="22"/>
          <w:szCs w:val="22"/>
        </w:rPr>
        <w:t xml:space="preserve"> </w:t>
      </w:r>
      <w:r w:rsidRPr="005116FC">
        <w:rPr>
          <w:b/>
          <w:sz w:val="22"/>
          <w:szCs w:val="22"/>
        </w:rPr>
        <w:t>BANK</w:t>
      </w:r>
      <w:r w:rsidRPr="005116FC">
        <w:rPr>
          <w:sz w:val="22"/>
          <w:szCs w:val="22"/>
        </w:rPr>
        <w:t xml:space="preserve">. </w:t>
      </w:r>
      <w:r w:rsidRPr="005116FC">
        <w:rPr>
          <w:bCs/>
          <w:sz w:val="22"/>
          <w:szCs w:val="22"/>
        </w:rPr>
        <w:t>We</w:t>
      </w:r>
      <w:r w:rsidRPr="005116FC">
        <w:rPr>
          <w:b/>
          <w:bCs/>
          <w:sz w:val="22"/>
          <w:szCs w:val="22"/>
        </w:rPr>
        <w:t xml:space="preserve"> </w:t>
      </w:r>
      <w:r w:rsidRPr="005116FC">
        <w:rPr>
          <w:sz w:val="22"/>
          <w:szCs w:val="22"/>
        </w:rPr>
        <w:t>can assist you in completing this form. Just stop by one of our convenient locations.</w:t>
      </w:r>
    </w:p>
    <w:p w14:paraId="0924D223" w14:textId="77777777" w:rsidR="005116FC" w:rsidRPr="005116FC" w:rsidRDefault="005116FC">
      <w:pPr>
        <w:pStyle w:val="p4"/>
        <w:rPr>
          <w:sz w:val="22"/>
          <w:szCs w:val="22"/>
        </w:rPr>
      </w:pPr>
    </w:p>
    <w:tbl>
      <w:tblPr>
        <w:tblW w:w="0" w:type="auto"/>
        <w:tblInd w:w="22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62"/>
        <w:gridCol w:w="3799"/>
      </w:tblGrid>
      <w:tr w:rsidR="008E7055" w:rsidRPr="008E7055" w14:paraId="399514D3" w14:textId="77777777" w:rsidTr="007178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2F87" w14:textId="77777777" w:rsidR="008E7055" w:rsidRPr="008E7055" w:rsidRDefault="008E7055" w:rsidP="005116FC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8E7055">
              <w:rPr>
                <w:sz w:val="22"/>
                <w:szCs w:val="22"/>
              </w:rPr>
              <w:t xml:space="preserve">To: </w:t>
            </w:r>
            <w:bookmarkStart w:id="0" w:name="Text1"/>
            <w:r w:rsidR="005116FC" w:rsidRPr="008E705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="005116FC" w:rsidRPr="008E7055">
              <w:rPr>
                <w:sz w:val="22"/>
                <w:szCs w:val="22"/>
              </w:rPr>
              <w:instrText xml:space="preserve"> FORMTEXT </w:instrText>
            </w:r>
            <w:r w:rsidR="005116FC" w:rsidRPr="008E7055">
              <w:rPr>
                <w:sz w:val="22"/>
                <w:szCs w:val="22"/>
              </w:rPr>
            </w:r>
            <w:r w:rsidR="005116FC" w:rsidRPr="008E7055">
              <w:rPr>
                <w:sz w:val="22"/>
                <w:szCs w:val="22"/>
              </w:rPr>
              <w:fldChar w:fldCharType="separate"/>
            </w:r>
            <w:r w:rsidR="005116FC" w:rsidRPr="008E7055">
              <w:rPr>
                <w:noProof/>
                <w:sz w:val="22"/>
                <w:szCs w:val="22"/>
              </w:rPr>
              <w:t>Company Name</w:t>
            </w:r>
            <w:r w:rsidR="005116FC" w:rsidRPr="008E7055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2B55" w14:textId="77777777" w:rsidR="008E7055" w:rsidRPr="008E7055" w:rsidRDefault="008E7055" w:rsidP="005116FC">
            <w:pPr>
              <w:tabs>
                <w:tab w:val="left" w:pos="5"/>
              </w:tabs>
              <w:rPr>
                <w:sz w:val="22"/>
                <w:szCs w:val="22"/>
              </w:rPr>
            </w:pPr>
            <w:r w:rsidRPr="008E7055">
              <w:rPr>
                <w:sz w:val="22"/>
                <w:szCs w:val="22"/>
              </w:rPr>
              <w:t xml:space="preserve">From: </w:t>
            </w:r>
            <w:bookmarkStart w:id="1" w:name="Text2"/>
            <w:r w:rsidR="005116FC" w:rsidRPr="008E7055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ustomer/Business Name"/>
                  </w:textInput>
                </w:ffData>
              </w:fldChar>
            </w:r>
            <w:r w:rsidR="005116FC" w:rsidRPr="008E7055">
              <w:rPr>
                <w:sz w:val="22"/>
                <w:szCs w:val="22"/>
              </w:rPr>
              <w:instrText xml:space="preserve"> FORMTEXT </w:instrText>
            </w:r>
            <w:r w:rsidR="005116FC" w:rsidRPr="008E7055">
              <w:rPr>
                <w:sz w:val="22"/>
                <w:szCs w:val="22"/>
              </w:rPr>
            </w:r>
            <w:r w:rsidR="005116FC" w:rsidRPr="008E7055">
              <w:rPr>
                <w:sz w:val="22"/>
                <w:szCs w:val="22"/>
              </w:rPr>
              <w:fldChar w:fldCharType="separate"/>
            </w:r>
            <w:r w:rsidR="005116FC" w:rsidRPr="008E7055">
              <w:rPr>
                <w:noProof/>
                <w:sz w:val="22"/>
                <w:szCs w:val="22"/>
              </w:rPr>
              <w:t>Customer/Business Name</w:t>
            </w:r>
            <w:r w:rsidR="005116FC" w:rsidRPr="008E7055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bookmarkStart w:id="2" w:name="Text3"/>
      <w:tr w:rsidR="008E7055" w:rsidRPr="008E7055" w14:paraId="46D97F2E" w14:textId="77777777" w:rsidTr="007178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BE4B" w14:textId="77777777" w:rsidR="008E7055" w:rsidRPr="008E7055" w:rsidRDefault="005116FC">
            <w:pPr>
              <w:tabs>
                <w:tab w:val="left" w:pos="5"/>
              </w:tabs>
              <w:rPr>
                <w:sz w:val="22"/>
                <w:szCs w:val="22"/>
              </w:rPr>
            </w:pPr>
            <w:r w:rsidRPr="008E7055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Address"/>
                  </w:textInput>
                </w:ffData>
              </w:fldChar>
            </w:r>
            <w:r w:rsidRPr="008E7055">
              <w:rPr>
                <w:sz w:val="22"/>
                <w:szCs w:val="22"/>
              </w:rPr>
              <w:instrText xml:space="preserve"> FORMTEXT </w:instrText>
            </w:r>
            <w:r w:rsidRPr="008E7055">
              <w:rPr>
                <w:sz w:val="22"/>
                <w:szCs w:val="22"/>
              </w:rPr>
            </w:r>
            <w:r w:rsidRPr="008E7055">
              <w:rPr>
                <w:sz w:val="22"/>
                <w:szCs w:val="22"/>
              </w:rPr>
              <w:fldChar w:fldCharType="separate"/>
            </w:r>
            <w:r w:rsidRPr="008E7055">
              <w:rPr>
                <w:noProof/>
                <w:sz w:val="22"/>
                <w:szCs w:val="22"/>
              </w:rPr>
              <w:t>Company Address</w:t>
            </w:r>
            <w:r w:rsidRPr="008E7055"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4"/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FC57" w14:textId="77777777" w:rsidR="008E7055" w:rsidRPr="008E7055" w:rsidRDefault="005116FC">
            <w:pPr>
              <w:tabs>
                <w:tab w:val="left" w:pos="5"/>
              </w:tabs>
              <w:rPr>
                <w:sz w:val="22"/>
                <w:szCs w:val="22"/>
              </w:rPr>
            </w:pPr>
            <w:r w:rsidRPr="008E7055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ustomer/Business Address"/>
                  </w:textInput>
                </w:ffData>
              </w:fldChar>
            </w:r>
            <w:r w:rsidRPr="008E7055">
              <w:rPr>
                <w:sz w:val="22"/>
                <w:szCs w:val="22"/>
              </w:rPr>
              <w:instrText xml:space="preserve"> FORMTEXT </w:instrText>
            </w:r>
            <w:r w:rsidRPr="008E7055">
              <w:rPr>
                <w:sz w:val="22"/>
                <w:szCs w:val="22"/>
              </w:rPr>
            </w:r>
            <w:r w:rsidRPr="008E7055">
              <w:rPr>
                <w:sz w:val="22"/>
                <w:szCs w:val="22"/>
              </w:rPr>
              <w:fldChar w:fldCharType="separate"/>
            </w:r>
            <w:r w:rsidRPr="008E7055">
              <w:rPr>
                <w:noProof/>
                <w:sz w:val="22"/>
                <w:szCs w:val="22"/>
              </w:rPr>
              <w:t>Customer/Business Address</w:t>
            </w:r>
            <w:r w:rsidRPr="008E7055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bookmarkStart w:id="4" w:name="Text5"/>
      <w:tr w:rsidR="008E7055" w:rsidRPr="008E7055" w14:paraId="7F0D4367" w14:textId="77777777" w:rsidTr="007178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DEEE" w14:textId="77777777" w:rsidR="008E7055" w:rsidRPr="008E7055" w:rsidRDefault="005116FC">
            <w:pPr>
              <w:tabs>
                <w:tab w:val="left" w:pos="5"/>
              </w:tabs>
              <w:rPr>
                <w:sz w:val="22"/>
                <w:szCs w:val="22"/>
              </w:rPr>
            </w:pPr>
            <w:r w:rsidRPr="008E705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City, State, Zip Code"/>
                  </w:textInput>
                </w:ffData>
              </w:fldChar>
            </w:r>
            <w:r w:rsidRPr="008E7055">
              <w:rPr>
                <w:sz w:val="22"/>
                <w:szCs w:val="22"/>
              </w:rPr>
              <w:instrText xml:space="preserve"> FORMTEXT </w:instrText>
            </w:r>
            <w:r w:rsidRPr="008E7055">
              <w:rPr>
                <w:sz w:val="22"/>
                <w:szCs w:val="22"/>
              </w:rPr>
            </w:r>
            <w:r w:rsidRPr="008E7055">
              <w:rPr>
                <w:sz w:val="22"/>
                <w:szCs w:val="22"/>
              </w:rPr>
              <w:fldChar w:fldCharType="separate"/>
            </w:r>
            <w:r w:rsidRPr="008E7055">
              <w:rPr>
                <w:noProof/>
                <w:sz w:val="22"/>
                <w:szCs w:val="22"/>
              </w:rPr>
              <w:t>City, State, Zip Code</w:t>
            </w:r>
            <w:r w:rsidRPr="008E7055">
              <w:rPr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6"/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146C" w14:textId="77777777" w:rsidR="008E7055" w:rsidRPr="008E7055" w:rsidRDefault="005116FC">
            <w:pPr>
              <w:tabs>
                <w:tab w:val="left" w:pos="5"/>
              </w:tabs>
              <w:rPr>
                <w:sz w:val="22"/>
                <w:szCs w:val="22"/>
              </w:rPr>
            </w:pPr>
            <w:r w:rsidRPr="008E7055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ity, State, Zip Code"/>
                  </w:textInput>
                </w:ffData>
              </w:fldChar>
            </w:r>
            <w:r w:rsidRPr="008E7055">
              <w:rPr>
                <w:sz w:val="22"/>
                <w:szCs w:val="22"/>
              </w:rPr>
              <w:instrText xml:space="preserve"> FORMTEXT </w:instrText>
            </w:r>
            <w:r w:rsidRPr="008E7055">
              <w:rPr>
                <w:sz w:val="22"/>
                <w:szCs w:val="22"/>
              </w:rPr>
            </w:r>
            <w:r w:rsidRPr="008E7055">
              <w:rPr>
                <w:sz w:val="22"/>
                <w:szCs w:val="22"/>
              </w:rPr>
              <w:fldChar w:fldCharType="separate"/>
            </w:r>
            <w:r w:rsidRPr="008E7055">
              <w:rPr>
                <w:noProof/>
                <w:sz w:val="22"/>
                <w:szCs w:val="22"/>
              </w:rPr>
              <w:t>City, State, Zip Code</w:t>
            </w:r>
            <w:r w:rsidRPr="008E7055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bookmarkStart w:id="6" w:name="Text7"/>
      <w:tr w:rsidR="008E7055" w:rsidRPr="008E7055" w14:paraId="76DE0AAF" w14:textId="77777777" w:rsidTr="007178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D442" w14:textId="77777777" w:rsidR="008E7055" w:rsidRPr="008E7055" w:rsidRDefault="005116FC" w:rsidP="005116FC">
            <w:pPr>
              <w:tabs>
                <w:tab w:val="left" w:pos="5"/>
              </w:tabs>
              <w:rPr>
                <w:sz w:val="22"/>
                <w:szCs w:val="22"/>
              </w:rPr>
            </w:pPr>
            <w:r w:rsidRPr="008E7055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ompany Account Number for Automatic Payments or ID Number for Direct Deposits"/>
                  </w:textInput>
                </w:ffData>
              </w:fldChar>
            </w:r>
            <w:r w:rsidRPr="008E7055">
              <w:rPr>
                <w:sz w:val="22"/>
                <w:szCs w:val="22"/>
              </w:rPr>
              <w:instrText xml:space="preserve"> FORMTEXT </w:instrText>
            </w:r>
            <w:r w:rsidRPr="008E7055">
              <w:rPr>
                <w:sz w:val="22"/>
                <w:szCs w:val="22"/>
              </w:rPr>
            </w:r>
            <w:r w:rsidRPr="008E7055">
              <w:rPr>
                <w:sz w:val="22"/>
                <w:szCs w:val="22"/>
              </w:rPr>
              <w:fldChar w:fldCharType="separate"/>
            </w:r>
            <w:r w:rsidRPr="008E7055">
              <w:rPr>
                <w:noProof/>
                <w:sz w:val="22"/>
                <w:szCs w:val="22"/>
              </w:rPr>
              <w:t>Company Account Number for Automatic Payments or ID Number for Direct Deposits</w:t>
            </w:r>
            <w:r w:rsidRPr="008E7055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8"/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BF9" w14:textId="77777777" w:rsidR="008E7055" w:rsidRPr="008E7055" w:rsidRDefault="005116FC">
            <w:pPr>
              <w:tabs>
                <w:tab w:val="left" w:pos="5"/>
              </w:tabs>
              <w:rPr>
                <w:sz w:val="22"/>
                <w:szCs w:val="22"/>
              </w:rPr>
            </w:pPr>
            <w:r w:rsidRPr="008E7055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ustomer Daytime Phone Number"/>
                  </w:textInput>
                </w:ffData>
              </w:fldChar>
            </w:r>
            <w:r w:rsidRPr="008E7055">
              <w:rPr>
                <w:sz w:val="22"/>
                <w:szCs w:val="22"/>
              </w:rPr>
              <w:instrText xml:space="preserve"> FORMTEXT </w:instrText>
            </w:r>
            <w:r w:rsidRPr="008E7055">
              <w:rPr>
                <w:sz w:val="22"/>
                <w:szCs w:val="22"/>
              </w:rPr>
            </w:r>
            <w:r w:rsidRPr="008E7055">
              <w:rPr>
                <w:sz w:val="22"/>
                <w:szCs w:val="22"/>
              </w:rPr>
              <w:fldChar w:fldCharType="separate"/>
            </w:r>
            <w:r w:rsidRPr="008E7055">
              <w:rPr>
                <w:noProof/>
                <w:sz w:val="22"/>
                <w:szCs w:val="22"/>
              </w:rPr>
              <w:t>Customer Daytime Phone Number</w:t>
            </w:r>
            <w:r w:rsidRPr="008E7055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3F4CC380" w14:textId="77777777" w:rsidR="005116FC" w:rsidRDefault="005116FC">
      <w:pPr>
        <w:pStyle w:val="p4"/>
        <w:rPr>
          <w:sz w:val="22"/>
          <w:szCs w:val="22"/>
        </w:rPr>
      </w:pPr>
    </w:p>
    <w:p w14:paraId="7EF4DCF0" w14:textId="13EF3B44" w:rsidR="005116FC" w:rsidRDefault="008E7055" w:rsidP="0071788D">
      <w:pPr>
        <w:pStyle w:val="p4"/>
        <w:spacing w:line="276" w:lineRule="auto"/>
        <w:rPr>
          <w:sz w:val="22"/>
          <w:szCs w:val="22"/>
        </w:rPr>
      </w:pPr>
      <w:r w:rsidRPr="005116FC">
        <w:rPr>
          <w:sz w:val="22"/>
          <w:szCs w:val="22"/>
        </w:rPr>
        <w:t xml:space="preserve">Please redirect my Direct Deposit/Automatic Payment to </w:t>
      </w:r>
      <w:r w:rsidR="00ED058C">
        <w:rPr>
          <w:b/>
          <w:bCs/>
          <w:sz w:val="22"/>
          <w:szCs w:val="22"/>
        </w:rPr>
        <w:t>1NB</w:t>
      </w:r>
      <w:r w:rsidRPr="005116FC">
        <w:rPr>
          <w:b/>
          <w:bCs/>
          <w:sz w:val="22"/>
          <w:szCs w:val="22"/>
        </w:rPr>
        <w:t xml:space="preserve"> </w:t>
      </w:r>
      <w:r w:rsidRPr="005116FC">
        <w:rPr>
          <w:b/>
          <w:sz w:val="22"/>
          <w:szCs w:val="22"/>
        </w:rPr>
        <w:t>BANK</w:t>
      </w:r>
      <w:r w:rsidRPr="005116FC">
        <w:rPr>
          <w:sz w:val="22"/>
          <w:szCs w:val="22"/>
        </w:rPr>
        <w:t>. I hereby authorize</w:t>
      </w:r>
    </w:p>
    <w:p w14:paraId="12CCE26B" w14:textId="796E604E" w:rsidR="008E7055" w:rsidRPr="005116FC" w:rsidRDefault="00EA0DCC" w:rsidP="0071788D">
      <w:pPr>
        <w:pStyle w:val="p4"/>
        <w:spacing w:line="276" w:lineRule="auto"/>
        <w:rPr>
          <w:sz w:val="22"/>
          <w:szCs w:val="22"/>
        </w:rPr>
      </w:pPr>
      <w:bookmarkStart w:id="8" w:name="Text9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6775E2" wp14:editId="4B864769">
                <wp:simplePos x="0" y="0"/>
                <wp:positionH relativeFrom="column">
                  <wp:posOffset>16510</wp:posOffset>
                </wp:positionH>
                <wp:positionV relativeFrom="paragraph">
                  <wp:posOffset>151765</wp:posOffset>
                </wp:positionV>
                <wp:extent cx="3540125" cy="0"/>
                <wp:effectExtent l="0" t="0" r="0" b="0"/>
                <wp:wrapNone/>
                <wp:docPr id="151779785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84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3pt;margin-top:11.95pt;width:278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"/>
            </w:pict>
          </mc:Fallback>
        </mc:AlternateContent>
      </w:r>
      <w:r w:rsidR="005116FC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r w:rsidR="005116FC">
        <w:rPr>
          <w:sz w:val="22"/>
          <w:szCs w:val="22"/>
        </w:rPr>
        <w:instrText xml:space="preserve"> FORMTEXT </w:instrText>
      </w:r>
      <w:r w:rsidR="005116FC">
        <w:rPr>
          <w:sz w:val="22"/>
          <w:szCs w:val="22"/>
        </w:rPr>
      </w:r>
      <w:r w:rsidR="005116FC">
        <w:rPr>
          <w:sz w:val="22"/>
          <w:szCs w:val="22"/>
        </w:rPr>
        <w:fldChar w:fldCharType="separate"/>
      </w:r>
      <w:r w:rsidR="005116FC">
        <w:rPr>
          <w:noProof/>
          <w:sz w:val="22"/>
          <w:szCs w:val="22"/>
        </w:rPr>
        <w:t xml:space="preserve">                                                                </w:t>
      </w:r>
      <w:r w:rsidR="005116FC">
        <w:rPr>
          <w:sz w:val="22"/>
          <w:szCs w:val="22"/>
        </w:rPr>
        <w:fldChar w:fldCharType="end"/>
      </w:r>
      <w:bookmarkEnd w:id="8"/>
      <w:r w:rsidR="008E7055" w:rsidRPr="005116FC">
        <w:rPr>
          <w:sz w:val="22"/>
          <w:szCs w:val="22"/>
        </w:rPr>
        <w:t xml:space="preserve">(Company Name) to initiate credit entries (direct deposits)/debit entries (automatic payments) and, if necessary, adjustments for any error to my account indicated below and authorize </w:t>
      </w:r>
      <w:r w:rsidR="00ED058C">
        <w:rPr>
          <w:b/>
          <w:sz w:val="22"/>
          <w:szCs w:val="22"/>
        </w:rPr>
        <w:t>1NB</w:t>
      </w:r>
      <w:r w:rsidR="008E7055" w:rsidRPr="0071788D">
        <w:rPr>
          <w:b/>
          <w:bCs/>
          <w:sz w:val="22"/>
          <w:szCs w:val="22"/>
        </w:rPr>
        <w:t xml:space="preserve"> </w:t>
      </w:r>
      <w:r w:rsidR="008E7055" w:rsidRPr="0071788D">
        <w:rPr>
          <w:b/>
          <w:sz w:val="22"/>
          <w:szCs w:val="22"/>
        </w:rPr>
        <w:t>BANK</w:t>
      </w:r>
      <w:r w:rsidR="008E7055" w:rsidRPr="005116FC">
        <w:rPr>
          <w:sz w:val="22"/>
          <w:szCs w:val="22"/>
        </w:rPr>
        <w:t xml:space="preserve"> to credit and/or debit the same to such account I understand that this authorization is to remain in full force and effect until company listed above</w:t>
      </w:r>
      <w:r w:rsidR="0071788D">
        <w:rPr>
          <w:sz w:val="22"/>
          <w:szCs w:val="22"/>
        </w:rPr>
        <w:t xml:space="preserve"> </w:t>
      </w:r>
      <w:r w:rsidR="008E7055" w:rsidRPr="005116FC">
        <w:rPr>
          <w:sz w:val="22"/>
          <w:szCs w:val="22"/>
        </w:rPr>
        <w:t xml:space="preserve">and </w:t>
      </w:r>
      <w:r w:rsidR="00ED058C">
        <w:rPr>
          <w:b/>
          <w:sz w:val="22"/>
          <w:szCs w:val="22"/>
        </w:rPr>
        <w:t>1NB</w:t>
      </w:r>
      <w:r w:rsidR="008E7055" w:rsidRPr="0071788D">
        <w:rPr>
          <w:b/>
          <w:bCs/>
          <w:sz w:val="22"/>
          <w:szCs w:val="22"/>
        </w:rPr>
        <w:t xml:space="preserve"> BANK</w:t>
      </w:r>
      <w:r w:rsidR="008E7055" w:rsidRPr="005116FC">
        <w:rPr>
          <w:b/>
          <w:bCs/>
          <w:sz w:val="22"/>
          <w:szCs w:val="22"/>
        </w:rPr>
        <w:t xml:space="preserve"> </w:t>
      </w:r>
      <w:r w:rsidR="008E7055" w:rsidRPr="005116FC">
        <w:rPr>
          <w:sz w:val="22"/>
          <w:szCs w:val="22"/>
        </w:rPr>
        <w:t>have received notification from me of its termination and have had a reasonable opportunity to act on it.</w:t>
      </w:r>
    </w:p>
    <w:p w14:paraId="5916E6D4" w14:textId="77777777" w:rsidR="008E7055" w:rsidRPr="005116FC" w:rsidRDefault="008E7055">
      <w:pPr>
        <w:tabs>
          <w:tab w:val="left" w:pos="204"/>
        </w:tabs>
        <w:rPr>
          <w:sz w:val="22"/>
          <w:szCs w:val="22"/>
        </w:rPr>
      </w:pPr>
    </w:p>
    <w:p w14:paraId="5EA2498D" w14:textId="5D6EE6AE" w:rsidR="008E7055" w:rsidRDefault="008E7055">
      <w:pPr>
        <w:pStyle w:val="p4"/>
        <w:rPr>
          <w:sz w:val="22"/>
          <w:szCs w:val="22"/>
        </w:rPr>
      </w:pPr>
      <w:r w:rsidRPr="005116FC">
        <w:rPr>
          <w:sz w:val="22"/>
          <w:szCs w:val="22"/>
        </w:rPr>
        <w:t xml:space="preserve">My new </w:t>
      </w:r>
      <w:r w:rsidR="00ED058C">
        <w:rPr>
          <w:b/>
          <w:sz w:val="22"/>
          <w:szCs w:val="22"/>
        </w:rPr>
        <w:t>1NB</w:t>
      </w:r>
      <w:r w:rsidRPr="0071788D">
        <w:rPr>
          <w:b/>
          <w:bCs/>
          <w:sz w:val="22"/>
          <w:szCs w:val="22"/>
        </w:rPr>
        <w:t xml:space="preserve"> BANK</w:t>
      </w:r>
      <w:r w:rsidRPr="005116FC">
        <w:rPr>
          <w:b/>
          <w:bCs/>
          <w:sz w:val="22"/>
          <w:szCs w:val="22"/>
        </w:rPr>
        <w:t xml:space="preserve"> </w:t>
      </w:r>
      <w:r w:rsidRPr="005116FC">
        <w:rPr>
          <w:sz w:val="22"/>
          <w:szCs w:val="22"/>
        </w:rPr>
        <w:t>information is listed below:</w:t>
      </w:r>
    </w:p>
    <w:p w14:paraId="12EC8DB4" w14:textId="77777777" w:rsidR="0071788D" w:rsidRDefault="0071788D">
      <w:pPr>
        <w:pStyle w:val="p4"/>
        <w:rPr>
          <w:sz w:val="22"/>
          <w:szCs w:val="22"/>
        </w:rPr>
      </w:pPr>
    </w:p>
    <w:p w14:paraId="1804DFF3" w14:textId="77777777" w:rsidR="0071788D" w:rsidRPr="005116FC" w:rsidRDefault="0071788D" w:rsidP="0071788D">
      <w:pPr>
        <w:pStyle w:val="p4"/>
        <w:tabs>
          <w:tab w:val="left" w:pos="423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ab/>
      </w:r>
    </w:p>
    <w:p w14:paraId="0E10318A" w14:textId="4CBD54BF" w:rsidR="008E7055" w:rsidRDefault="00EA0DCC" w:rsidP="0071788D">
      <w:pPr>
        <w:pStyle w:val="t5"/>
        <w:tabs>
          <w:tab w:val="left" w:pos="4230"/>
          <w:tab w:val="right" w:pos="4478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25CFB" wp14:editId="28CC9D5A">
                <wp:simplePos x="0" y="0"/>
                <wp:positionH relativeFrom="column">
                  <wp:posOffset>2583815</wp:posOffset>
                </wp:positionH>
                <wp:positionV relativeFrom="paragraph">
                  <wp:posOffset>4445</wp:posOffset>
                </wp:positionV>
                <wp:extent cx="972820" cy="0"/>
                <wp:effectExtent l="0" t="0" r="0" b="0"/>
                <wp:wrapNone/>
                <wp:docPr id="35353688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68D5E" id="AutoShape 5" o:spid="_x0000_s1026" type="#_x0000_t32" style="position:absolute;margin-left:203.45pt;margin-top:.35pt;width:76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55E905" wp14:editId="53CBBF31">
                <wp:simplePos x="0" y="0"/>
                <wp:positionH relativeFrom="column">
                  <wp:posOffset>16510</wp:posOffset>
                </wp:positionH>
                <wp:positionV relativeFrom="paragraph">
                  <wp:posOffset>4445</wp:posOffset>
                </wp:positionV>
                <wp:extent cx="2424430" cy="0"/>
                <wp:effectExtent l="0" t="0" r="0" b="0"/>
                <wp:wrapNone/>
                <wp:docPr id="14235270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DF75E" id="AutoShape 4" o:spid="_x0000_s1026" type="#_x0000_t32" style="position:absolute;margin-left:1.3pt;margin-top:.35pt;width:190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"/>
            </w:pict>
          </mc:Fallback>
        </mc:AlternateContent>
      </w:r>
      <w:r w:rsidR="0071788D">
        <w:rPr>
          <w:sz w:val="22"/>
          <w:szCs w:val="22"/>
        </w:rPr>
        <w:t>Signature</w:t>
      </w:r>
      <w:r w:rsidR="0071788D">
        <w:rPr>
          <w:sz w:val="22"/>
          <w:szCs w:val="22"/>
        </w:rPr>
        <w:tab/>
      </w:r>
      <w:r w:rsidR="008E7055" w:rsidRPr="005116FC">
        <w:rPr>
          <w:sz w:val="22"/>
          <w:szCs w:val="22"/>
        </w:rPr>
        <w:t>Date</w:t>
      </w:r>
    </w:p>
    <w:p w14:paraId="1E4940D2" w14:textId="77777777" w:rsidR="0071788D" w:rsidRDefault="0071788D" w:rsidP="0071788D">
      <w:pPr>
        <w:pStyle w:val="t5"/>
        <w:tabs>
          <w:tab w:val="left" w:pos="4230"/>
          <w:tab w:val="right" w:pos="4478"/>
        </w:tabs>
        <w:rPr>
          <w:sz w:val="22"/>
          <w:szCs w:val="22"/>
        </w:rPr>
      </w:pPr>
    </w:p>
    <w:p w14:paraId="7B4868EA" w14:textId="77777777" w:rsidR="0071788D" w:rsidRDefault="0071788D" w:rsidP="0071788D">
      <w:pPr>
        <w:pStyle w:val="t5"/>
        <w:tabs>
          <w:tab w:val="left" w:pos="4230"/>
          <w:tab w:val="right" w:pos="4478"/>
        </w:tabs>
        <w:rPr>
          <w:sz w:val="22"/>
          <w:szCs w:val="22"/>
        </w:rPr>
      </w:pPr>
    </w:p>
    <w:p w14:paraId="23EDD4CB" w14:textId="12BF1174" w:rsidR="0071788D" w:rsidRPr="005116FC" w:rsidRDefault="00EA0DCC" w:rsidP="0071788D">
      <w:pPr>
        <w:pStyle w:val="t5"/>
        <w:tabs>
          <w:tab w:val="left" w:pos="4230"/>
          <w:tab w:val="right" w:pos="4478"/>
        </w:tabs>
        <w:rPr>
          <w:sz w:val="22"/>
          <w:szCs w:val="22"/>
        </w:rPr>
      </w:pPr>
      <w:bookmarkStart w:id="10" w:name="Text11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92481" wp14:editId="13B7F1AC">
                <wp:simplePos x="0" y="0"/>
                <wp:positionH relativeFrom="column">
                  <wp:posOffset>16510</wp:posOffset>
                </wp:positionH>
                <wp:positionV relativeFrom="paragraph">
                  <wp:posOffset>151765</wp:posOffset>
                </wp:positionV>
                <wp:extent cx="3288665" cy="0"/>
                <wp:effectExtent l="0" t="0" r="0" b="0"/>
                <wp:wrapNone/>
                <wp:docPr id="10623938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8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5CB93" id="AutoShape 6" o:spid="_x0000_s1026" type="#_x0000_t32" style="position:absolute;margin-left:1.3pt;margin-top:11.95pt;width:25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"/>
            </w:pict>
          </mc:Fallback>
        </mc:AlternateContent>
      </w:r>
      <w:bookmarkEnd w:id="10"/>
      <w:r w:rsidR="00B9071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"/>
            </w:textInput>
          </w:ffData>
        </w:fldChar>
      </w:r>
      <w:r w:rsidR="00B9071D">
        <w:rPr>
          <w:sz w:val="22"/>
          <w:szCs w:val="22"/>
        </w:rPr>
        <w:instrText xml:space="preserve"> FORMTEXT </w:instrText>
      </w:r>
      <w:r w:rsidR="00B9071D">
        <w:rPr>
          <w:sz w:val="22"/>
          <w:szCs w:val="22"/>
        </w:rPr>
      </w:r>
      <w:r w:rsidR="00B9071D">
        <w:rPr>
          <w:sz w:val="22"/>
          <w:szCs w:val="22"/>
        </w:rPr>
        <w:fldChar w:fldCharType="separate"/>
      </w:r>
      <w:r w:rsidR="00B9071D">
        <w:rPr>
          <w:noProof/>
          <w:sz w:val="22"/>
          <w:szCs w:val="22"/>
        </w:rPr>
        <w:t xml:space="preserve">                                               </w:t>
      </w:r>
      <w:r w:rsidR="00B9071D">
        <w:rPr>
          <w:sz w:val="22"/>
          <w:szCs w:val="22"/>
        </w:rPr>
        <w:fldChar w:fldCharType="end"/>
      </w:r>
    </w:p>
    <w:p w14:paraId="760925EB" w14:textId="0FA95356" w:rsidR="0071788D" w:rsidRDefault="00ED058C">
      <w:pPr>
        <w:pStyle w:val="p6"/>
        <w:ind w:left="85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1NB</w:t>
      </w:r>
      <w:r w:rsidR="008E7055" w:rsidRPr="005116FC">
        <w:rPr>
          <w:b/>
          <w:bCs/>
          <w:sz w:val="22"/>
          <w:szCs w:val="22"/>
        </w:rPr>
        <w:t xml:space="preserve"> BANK Checking Account Number</w:t>
      </w:r>
    </w:p>
    <w:p w14:paraId="58008EB9" w14:textId="77777777" w:rsidR="0071788D" w:rsidRDefault="0071788D">
      <w:pPr>
        <w:pStyle w:val="p6"/>
        <w:ind w:left="856"/>
        <w:rPr>
          <w:b/>
          <w:bCs/>
          <w:sz w:val="22"/>
          <w:szCs w:val="22"/>
        </w:rPr>
      </w:pPr>
    </w:p>
    <w:p w14:paraId="28702DD8" w14:textId="502EC2D9" w:rsidR="008E7055" w:rsidRPr="005116FC" w:rsidRDefault="00EA0DCC">
      <w:pPr>
        <w:tabs>
          <w:tab w:val="left" w:pos="856"/>
        </w:tabs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A51D7" wp14:editId="1D047CA7">
                <wp:simplePos x="0" y="0"/>
                <wp:positionH relativeFrom="column">
                  <wp:posOffset>16510</wp:posOffset>
                </wp:positionH>
                <wp:positionV relativeFrom="paragraph">
                  <wp:posOffset>147955</wp:posOffset>
                </wp:positionV>
                <wp:extent cx="3288665" cy="0"/>
                <wp:effectExtent l="0" t="0" r="0" b="0"/>
                <wp:wrapNone/>
                <wp:docPr id="160195137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8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66C0C" id="AutoShape 7" o:spid="_x0000_s1026" type="#_x0000_t32" style="position:absolute;margin-left:1.3pt;margin-top:11.65pt;width:25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"/>
            </w:pict>
          </mc:Fallback>
        </mc:AlternateContent>
      </w:r>
      <w:r w:rsidR="0071788D">
        <w:rPr>
          <w:b/>
          <w:bCs/>
          <w:sz w:val="22"/>
          <w:szCs w:val="22"/>
        </w:rPr>
        <w:tab/>
        <w:t>081906505</w:t>
      </w:r>
    </w:p>
    <w:p w14:paraId="729B7AC0" w14:textId="7B6D3FEF" w:rsidR="008E7055" w:rsidRPr="005116FC" w:rsidRDefault="00ED058C">
      <w:pPr>
        <w:pStyle w:val="p6"/>
        <w:ind w:left="85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1NB</w:t>
      </w:r>
      <w:r w:rsidR="008E7055" w:rsidRPr="005116FC">
        <w:rPr>
          <w:b/>
          <w:bCs/>
          <w:sz w:val="22"/>
          <w:szCs w:val="22"/>
        </w:rPr>
        <w:t xml:space="preserve"> BANK ABA</w:t>
      </w:r>
      <w:r w:rsidR="0071788D">
        <w:rPr>
          <w:b/>
          <w:bCs/>
          <w:sz w:val="22"/>
          <w:szCs w:val="22"/>
        </w:rPr>
        <w:t>/</w:t>
      </w:r>
      <w:r w:rsidR="008E7055" w:rsidRPr="005116FC">
        <w:rPr>
          <w:b/>
          <w:bCs/>
          <w:sz w:val="22"/>
          <w:szCs w:val="22"/>
        </w:rPr>
        <w:t>Routing Number</w:t>
      </w:r>
    </w:p>
    <w:sectPr w:rsidR="008E7055" w:rsidRPr="005116FC">
      <w:type w:val="continuous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FC"/>
    <w:rsid w:val="005116FC"/>
    <w:rsid w:val="0071788D"/>
    <w:rsid w:val="008E7055"/>
    <w:rsid w:val="00B9071D"/>
    <w:rsid w:val="00EA0DCC"/>
    <w:rsid w:val="00E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9" type="connector" idref="#_x0000_s1031"/>
      </o:rules>
    </o:shapelayout>
  </w:shapeDefaults>
  <w:decimalSymbol w:val="."/>
  <w:listSeparator w:val=","/>
  <w14:docId w14:val="4D917064"/>
  <w15:chartTrackingRefBased/>
  <w15:docId w15:val="{471E006F-EC4B-4FF3-9D6C-77C99539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pPr>
      <w:jc w:val="center"/>
    </w:pPr>
  </w:style>
  <w:style w:type="paragraph" w:customStyle="1" w:styleId="c2">
    <w:name w:val="c2"/>
    <w:basedOn w:val="Normal"/>
    <w:uiPriority w:val="99"/>
    <w:pPr>
      <w:jc w:val="center"/>
    </w:pPr>
  </w:style>
  <w:style w:type="paragraph" w:customStyle="1" w:styleId="c3">
    <w:name w:val="c3"/>
    <w:basedOn w:val="Normal"/>
    <w:uiPriority w:val="99"/>
    <w:pPr>
      <w:jc w:val="center"/>
    </w:pPr>
  </w:style>
  <w:style w:type="paragraph" w:customStyle="1" w:styleId="p4">
    <w:name w:val="p4"/>
    <w:basedOn w:val="Normal"/>
    <w:uiPriority w:val="99"/>
    <w:pPr>
      <w:tabs>
        <w:tab w:val="left" w:pos="204"/>
      </w:tabs>
    </w:pPr>
  </w:style>
  <w:style w:type="paragraph" w:customStyle="1" w:styleId="t5">
    <w:name w:val="t5"/>
    <w:basedOn w:val="Normal"/>
    <w:uiPriority w:val="99"/>
  </w:style>
  <w:style w:type="paragraph" w:customStyle="1" w:styleId="p6">
    <w:name w:val="p6"/>
    <w:basedOn w:val="Normal"/>
    <w:uiPriority w:val="99"/>
    <w:pPr>
      <w:tabs>
        <w:tab w:val="left" w:pos="856"/>
      </w:tabs>
      <w:ind w:left="584" w:hanging="856"/>
    </w:pPr>
  </w:style>
  <w:style w:type="paragraph" w:styleId="PlainText">
    <w:name w:val="Plain Text"/>
    <w:basedOn w:val="Normal"/>
    <w:link w:val="PlainTextChar"/>
    <w:uiPriority w:val="99"/>
    <w:rsid w:val="005116FC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116F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1499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A. Holthaus</dc:creator>
  <cp:keywords/>
  <dc:description/>
  <cp:lastModifiedBy>Chad Holthaus</cp:lastModifiedBy>
  <cp:revision>2</cp:revision>
  <cp:lastPrinted>2008-08-14T18:55:00Z</cp:lastPrinted>
  <dcterms:created xsi:type="dcterms:W3CDTF">2025-11-04T18:02:00Z</dcterms:created>
  <dcterms:modified xsi:type="dcterms:W3CDTF">2025-11-04T18:02:00Z</dcterms:modified>
</cp:coreProperties>
</file>